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BF2D83" w:rsidRPr="00150763" w:rsidRDefault="00150763" w:rsidP="00150763">
      <w:pPr>
        <w:spacing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150763">
        <w:rPr>
          <w:rFonts w:ascii="Open Sans" w:hAnsi="Open Sans" w:cs="Open Sans"/>
          <w:b/>
          <w:bCs/>
          <w:sz w:val="22"/>
          <w:szCs w:val="22"/>
        </w:rPr>
        <w:t>Świadczenie usług pocztowych w obrocie krajowym i zagranicznym dla grupy zakupowej utworzonej przez Urząd Miasta Gorzowa Wlkp., Gorzowskie Centrum Pomocy Rodzinie</w:t>
      </w:r>
      <w:r w:rsidRPr="00150763">
        <w:rPr>
          <w:rFonts w:ascii="Open Sans" w:hAnsi="Open Sans" w:cs="Open Sans"/>
          <w:b/>
          <w:bCs/>
          <w:sz w:val="22"/>
          <w:szCs w:val="22"/>
        </w:rPr>
        <w:br/>
        <w:t xml:space="preserve"> i  Miejskie Odpady Komunalne</w:t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  <w:r>
        <w:rPr>
          <w:rFonts w:ascii="Open Sans" w:hAnsi="Open Sans" w:cs="Open Sans"/>
          <w:bCs/>
          <w:sz w:val="22"/>
          <w:szCs w:val="22"/>
        </w:rPr>
        <w:t>[BZP.271.78</w:t>
      </w:r>
      <w:r w:rsidR="00BF2D83">
        <w:rPr>
          <w:rFonts w:ascii="Open Sans" w:hAnsi="Open Sans" w:cs="Open Sans"/>
          <w:bCs/>
          <w:sz w:val="22"/>
          <w:szCs w:val="22"/>
        </w:rPr>
        <w:t>.2025</w:t>
      </w:r>
      <w:r w:rsidR="00BF2D83" w:rsidRPr="008E627F">
        <w:rPr>
          <w:rFonts w:ascii="Open Sans" w:hAnsi="Open Sans" w:cs="Open Sans"/>
          <w:bCs/>
          <w:sz w:val="22"/>
          <w:szCs w:val="22"/>
        </w:rPr>
        <w:t>]</w:t>
      </w: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150763" w:rsidRDefault="00E76795">
      <w:pPr>
        <w:rPr>
          <w:rFonts w:ascii="Open Sans" w:hAnsi="Open Sans" w:cs="Open Sans"/>
          <w:b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150763" w:rsidRDefault="00150763">
      <w:pPr>
        <w:rPr>
          <w:rFonts w:ascii="Open Sans" w:hAnsi="Open Sans" w:cs="Open Sans"/>
          <w:b/>
          <w:sz w:val="22"/>
          <w:szCs w:val="22"/>
        </w:rPr>
      </w:pPr>
    </w:p>
    <w:p w:rsidR="00150763" w:rsidRPr="0039616E" w:rsidRDefault="00150763" w:rsidP="00150763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1)  realizację  zamówienia za CENĘ</w:t>
      </w:r>
      <w:r>
        <w:rPr>
          <w:rFonts w:ascii="Open Sans" w:hAnsi="Open Sans" w:cs="Open Sans"/>
          <w:b/>
          <w:color w:val="000000"/>
          <w:sz w:val="22"/>
          <w:szCs w:val="22"/>
        </w:rPr>
        <w:t xml:space="preserve"> </w:t>
      </w:r>
      <w:r>
        <w:rPr>
          <w:rFonts w:ascii="Open Sans" w:hAnsi="Open Sans" w:cs="Open Sans"/>
          <w:b/>
          <w:i/>
          <w:color w:val="000000"/>
          <w:sz w:val="22"/>
          <w:szCs w:val="22"/>
        </w:rPr>
        <w:t>(zgodnie z wypełnionym załącznikiem nr 1a</w:t>
      </w:r>
      <w:r w:rsidRPr="00BA5DAC">
        <w:rPr>
          <w:rFonts w:ascii="Open Sans" w:hAnsi="Open Sans" w:cs="Open Sans"/>
          <w:b/>
          <w:i/>
          <w:color w:val="000000"/>
          <w:sz w:val="22"/>
          <w:szCs w:val="22"/>
        </w:rPr>
        <w:t>):</w:t>
      </w:r>
      <w:r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150763" w:rsidRDefault="00150763" w:rsidP="00150763">
      <w:pPr>
        <w:spacing w:before="240" w:after="261" w:line="360" w:lineRule="auto"/>
        <w:jc w:val="both"/>
        <w:rPr>
          <w:rFonts w:ascii="Open Sans" w:eastAsia="Calibri" w:hAnsi="Open Sans" w:cs="Arial"/>
          <w:i/>
          <w:sz w:val="22"/>
          <w:lang w:eastAsia="pl-PL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Pr="00150763">
        <w:rPr>
          <w:rFonts w:ascii="Open Sans" w:hAnsi="Open Sans" w:cs="Open Sans"/>
          <w:b/>
          <w:i/>
          <w:sz w:val="22"/>
          <w:szCs w:val="22"/>
        </w:rPr>
        <w:t xml:space="preserve">………… </w:t>
      </w:r>
      <w:r w:rsidRPr="00150763">
        <w:rPr>
          <w:rFonts w:ascii="Open Sans" w:eastAsia="Calibri" w:hAnsi="Open Sans" w:cs="Arial"/>
          <w:i/>
          <w:sz w:val="22"/>
          <w:lang w:eastAsia="pl-PL"/>
        </w:rPr>
        <w:t xml:space="preserve">(suma ceny ofertowej brutto </w:t>
      </w:r>
      <w:r>
        <w:rPr>
          <w:rFonts w:ascii="Open Sans" w:eastAsia="Calibri" w:hAnsi="Open Sans" w:cs="Arial"/>
          <w:i/>
          <w:sz w:val="22"/>
          <w:lang w:eastAsia="pl-PL"/>
        </w:rPr>
        <w:t>dla Miasta Gorzów Wlkp.,</w:t>
      </w:r>
      <w:r w:rsidRPr="00150763">
        <w:rPr>
          <w:rFonts w:ascii="Open Sans" w:eastAsia="Calibri" w:hAnsi="Open Sans" w:cs="Arial"/>
          <w:i/>
          <w:sz w:val="22"/>
          <w:lang w:eastAsia="pl-PL"/>
        </w:rPr>
        <w:t xml:space="preserve"> Gorzowskiego Centrum Pomocy Rodzinie</w:t>
      </w:r>
      <w:r>
        <w:rPr>
          <w:rFonts w:ascii="Open Sans" w:eastAsia="Calibri" w:hAnsi="Open Sans" w:cs="Arial"/>
          <w:i/>
          <w:sz w:val="22"/>
          <w:lang w:eastAsia="pl-PL"/>
        </w:rPr>
        <w:t xml:space="preserve"> oraz Miejskie Odpady Komunalne </w:t>
      </w:r>
      <w:r w:rsidRPr="00150763">
        <w:rPr>
          <w:rFonts w:ascii="Open Sans" w:eastAsia="Calibri" w:hAnsi="Open Sans" w:cs="Arial"/>
          <w:i/>
          <w:sz w:val="22"/>
          <w:lang w:eastAsia="pl-PL"/>
        </w:rPr>
        <w:t xml:space="preserve">- zgodnie </w:t>
      </w:r>
      <w:r>
        <w:rPr>
          <w:rFonts w:ascii="Open Sans" w:eastAsia="Calibri" w:hAnsi="Open Sans" w:cs="Arial"/>
          <w:i/>
          <w:sz w:val="22"/>
          <w:lang w:eastAsia="pl-PL"/>
        </w:rPr>
        <w:br/>
      </w:r>
      <w:r w:rsidRPr="00150763">
        <w:rPr>
          <w:rFonts w:ascii="Open Sans" w:eastAsia="Calibri" w:hAnsi="Open Sans" w:cs="Arial"/>
          <w:i/>
          <w:sz w:val="22"/>
          <w:lang w:eastAsia="pl-PL"/>
        </w:rPr>
        <w:t>z wypełnionym załącznikiem nr 1a)</w:t>
      </w:r>
    </w:p>
    <w:p w:rsidR="00150763" w:rsidRPr="00150763" w:rsidRDefault="00150763" w:rsidP="00B90842">
      <w:pPr>
        <w:spacing w:before="240" w:line="360" w:lineRule="auto"/>
        <w:rPr>
          <w:rFonts w:ascii="Open Sans" w:eastAsia="Calibri" w:hAnsi="Open Sans" w:cs="Arial"/>
          <w:i/>
          <w:sz w:val="22"/>
          <w:lang w:eastAsia="pl-PL"/>
        </w:rPr>
      </w:pPr>
      <w:r>
        <w:rPr>
          <w:rFonts w:ascii="Open Sans" w:hAnsi="Open Sans" w:cs="Open Sans"/>
          <w:sz w:val="22"/>
          <w:szCs w:val="22"/>
        </w:rPr>
        <w:t>w tym:</w:t>
      </w:r>
      <w:bookmarkStart w:id="0" w:name="_GoBack"/>
      <w:bookmarkEnd w:id="0"/>
      <w:r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</w:p>
    <w:p w:rsidR="00150763" w:rsidRDefault="00150763" w:rsidP="00150763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>
        <w:rPr>
          <w:rFonts w:ascii="Open Sans" w:hAnsi="Open Sans" w:cs="Open Sans"/>
          <w:i/>
          <w:sz w:val="22"/>
          <w:szCs w:val="22"/>
        </w:rPr>
        <w:t xml:space="preserve">datek VAT PLN </w:t>
      </w:r>
      <w:r>
        <w:rPr>
          <w:rFonts w:ascii="Open Sans" w:hAnsi="Open Sans" w:cs="Open Sans"/>
          <w:i/>
          <w:sz w:val="22"/>
          <w:szCs w:val="22"/>
        </w:rPr>
        <w:t>………………………………</w:t>
      </w:r>
    </w:p>
    <w:p w:rsidR="003902DA" w:rsidRPr="00AB6742" w:rsidRDefault="00150763" w:rsidP="003902DA">
      <w:pPr>
        <w:spacing w:line="360" w:lineRule="auto"/>
        <w:jc w:val="both"/>
        <w:rPr>
          <w:rFonts w:ascii="Open Sans" w:eastAsia="Calibri" w:hAnsi="Open Sans" w:cs="Arial"/>
          <w:sz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>2</w:t>
      </w:r>
      <w:r>
        <w:rPr>
          <w:rFonts w:ascii="Open Sans" w:hAnsi="Open Sans" w:cs="Open Sans"/>
          <w:b/>
          <w:sz w:val="22"/>
          <w:szCs w:val="22"/>
        </w:rPr>
        <w:t xml:space="preserve">)  </w:t>
      </w:r>
      <w:r w:rsidR="003902DA" w:rsidRPr="00AB6742">
        <w:rPr>
          <w:rFonts w:ascii="Open Sans" w:eastAsia="Calibri" w:hAnsi="Open Sans" w:cs="Arial"/>
          <w:b/>
          <w:sz w:val="22"/>
        </w:rPr>
        <w:t>Program</w:t>
      </w:r>
      <w:r w:rsidR="003902DA" w:rsidRPr="00AB6742">
        <w:rPr>
          <w:rFonts w:ascii="Open Sans" w:eastAsia="Calibri" w:hAnsi="Open Sans" w:cs="Arial"/>
          <w:sz w:val="22"/>
        </w:rPr>
        <w:t xml:space="preserve"> – </w:t>
      </w:r>
      <w:r w:rsidR="003902DA" w:rsidRPr="00AB6742">
        <w:rPr>
          <w:rFonts w:ascii="Open Sans" w:eastAsia="Calibri" w:hAnsi="Open Sans" w:cs="Arial"/>
          <w:sz w:val="22"/>
          <w:u w:val="single"/>
        </w:rPr>
        <w:t>nieodpłatne</w:t>
      </w:r>
      <w:r w:rsidR="003902DA" w:rsidRPr="00AB6742">
        <w:rPr>
          <w:rFonts w:ascii="Open Sans" w:eastAsia="Calibri" w:hAnsi="Open Sans" w:cs="Arial"/>
          <w:sz w:val="22"/>
        </w:rPr>
        <w:t xml:space="preserve"> dostarczenie Zamawiającemu przez Wykonawcę, na okres obowiązywania umowy, programu elektronicznego do obsługi procesu nadawania przesyłek.</w:t>
      </w:r>
    </w:p>
    <w:p w:rsidR="003902DA" w:rsidRPr="00AB6742" w:rsidRDefault="003902DA" w:rsidP="003902DA">
      <w:pPr>
        <w:spacing w:line="360" w:lineRule="auto"/>
        <w:ind w:left="284"/>
        <w:jc w:val="both"/>
        <w:rPr>
          <w:rFonts w:ascii="Open Sans" w:eastAsia="Calibri" w:hAnsi="Open Sans" w:cs="Arial"/>
          <w:b/>
          <w:sz w:val="22"/>
        </w:rPr>
      </w:pPr>
    </w:p>
    <w:p w:rsidR="003902DA" w:rsidRPr="00AB6742" w:rsidRDefault="003902DA" w:rsidP="003902DA">
      <w:pPr>
        <w:tabs>
          <w:tab w:val="left" w:pos="0"/>
        </w:tabs>
        <w:spacing w:line="360" w:lineRule="auto"/>
        <w:jc w:val="both"/>
        <w:rPr>
          <w:rFonts w:ascii="Open Sans" w:eastAsia="Calibri" w:hAnsi="Open Sans" w:cs="Arial"/>
          <w:sz w:val="22"/>
        </w:rPr>
      </w:pPr>
      <w:r w:rsidRPr="00AB6742">
        <w:rPr>
          <w:rFonts w:ascii="Open Sans" w:eastAsia="Calibri" w:hAnsi="Open Sans" w:cs="Arial"/>
          <w:sz w:val="22"/>
        </w:rPr>
        <w:t>Należy wpisać: TAK lub NIE …………………………….</w:t>
      </w:r>
    </w:p>
    <w:p w:rsidR="00150763" w:rsidRDefault="00150763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III. </w:t>
      </w:r>
      <w:r w:rsidR="00B323A3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>o</w:t>
      </w:r>
      <w:r w:rsidR="00AD1EBB">
        <w:rPr>
          <w:rFonts w:ascii="Open Sans" w:hAnsi="Open Sans" w:cs="Open Sans"/>
          <w:kern w:val="2"/>
          <w:sz w:val="22"/>
          <w:szCs w:val="22"/>
        </w:rPr>
        <w:t>fertę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206BC8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206BC8">
        <w:rPr>
          <w:rFonts w:ascii="Open Sans" w:hAnsi="Open Sans" w:cs="Open Sans"/>
          <w:sz w:val="22"/>
          <w:szCs w:val="22"/>
        </w:rPr>
        <w:t xml:space="preserve">  </w:t>
      </w:r>
      <w:r w:rsidR="00E76795" w:rsidRPr="00206BC8">
        <w:rPr>
          <w:rFonts w:ascii="Open Sans" w:hAnsi="Open Sans" w:cs="Open Sans"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206BC8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206BC8">
        <w:rPr>
          <w:rFonts w:ascii="Open Sans" w:hAnsi="Open Sans" w:cs="Open Sans"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Aria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MS Gothic"/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90842">
      <w:rPr>
        <w:noProof/>
      </w:rPr>
      <w:t>2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4E17A4C"/>
    <w:multiLevelType w:val="hybridMultilevel"/>
    <w:tmpl w:val="5B346ECC"/>
    <w:lvl w:ilvl="0" w:tplc="363600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1058"/>
        </w:tabs>
        <w:ind w:left="1778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5"/>
  </w:num>
  <w:num w:numId="5">
    <w:abstractNumId w:val="7"/>
  </w:num>
  <w:num w:numId="6">
    <w:abstractNumId w:val="1"/>
  </w:num>
  <w:num w:numId="7">
    <w:abstractNumId w:val="11"/>
  </w:num>
  <w:num w:numId="8">
    <w:abstractNumId w:val="2"/>
  </w:num>
  <w:num w:numId="9">
    <w:abstractNumId w:val="8"/>
  </w:num>
  <w:num w:numId="10">
    <w:abstractNumId w:val="3"/>
  </w:num>
  <w:num w:numId="11">
    <w:abstractNumId w:val="14"/>
  </w:num>
  <w:num w:numId="12">
    <w:abstractNumId w:val="6"/>
  </w:num>
  <w:num w:numId="13">
    <w:abstractNumId w:val="0"/>
  </w:num>
  <w:num w:numId="14">
    <w:abstractNumId w:val="1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50763"/>
    <w:rsid w:val="00182DB1"/>
    <w:rsid w:val="00192755"/>
    <w:rsid w:val="00206BC8"/>
    <w:rsid w:val="00212D65"/>
    <w:rsid w:val="00232C2F"/>
    <w:rsid w:val="00255724"/>
    <w:rsid w:val="002845E6"/>
    <w:rsid w:val="00290DA7"/>
    <w:rsid w:val="0029317E"/>
    <w:rsid w:val="003265C3"/>
    <w:rsid w:val="00330BCE"/>
    <w:rsid w:val="003902DA"/>
    <w:rsid w:val="0039616E"/>
    <w:rsid w:val="003A2535"/>
    <w:rsid w:val="00456584"/>
    <w:rsid w:val="00462633"/>
    <w:rsid w:val="004A3C15"/>
    <w:rsid w:val="005131ED"/>
    <w:rsid w:val="005B51F6"/>
    <w:rsid w:val="005D1FFA"/>
    <w:rsid w:val="006A1E37"/>
    <w:rsid w:val="007C02C5"/>
    <w:rsid w:val="00801F1C"/>
    <w:rsid w:val="008825FB"/>
    <w:rsid w:val="009223EE"/>
    <w:rsid w:val="00984BC5"/>
    <w:rsid w:val="009F43FE"/>
    <w:rsid w:val="00A57FE9"/>
    <w:rsid w:val="00AB28F2"/>
    <w:rsid w:val="00AD1EBB"/>
    <w:rsid w:val="00AF5F75"/>
    <w:rsid w:val="00B267BE"/>
    <w:rsid w:val="00B323A3"/>
    <w:rsid w:val="00B90842"/>
    <w:rsid w:val="00BA5DAC"/>
    <w:rsid w:val="00BF2D83"/>
    <w:rsid w:val="00C738E7"/>
    <w:rsid w:val="00C9529C"/>
    <w:rsid w:val="00CC170A"/>
    <w:rsid w:val="00D02039"/>
    <w:rsid w:val="00D23845"/>
    <w:rsid w:val="00E25819"/>
    <w:rsid w:val="00E51079"/>
    <w:rsid w:val="00E548DA"/>
    <w:rsid w:val="00E619BF"/>
    <w:rsid w:val="00E63395"/>
    <w:rsid w:val="00E76795"/>
    <w:rsid w:val="00EB1A41"/>
    <w:rsid w:val="00EB4B14"/>
    <w:rsid w:val="00F16675"/>
    <w:rsid w:val="00F35C70"/>
    <w:rsid w:val="00F560C0"/>
    <w:rsid w:val="00F83992"/>
    <w:rsid w:val="00F87834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6AB6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05BC-B25E-415B-B848-ABBE038E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Małgorzata Augustyniak</cp:lastModifiedBy>
  <cp:revision>421</cp:revision>
  <cp:lastPrinted>2022-12-14T09:57:00Z</cp:lastPrinted>
  <dcterms:created xsi:type="dcterms:W3CDTF">2021-03-17T08:43:00Z</dcterms:created>
  <dcterms:modified xsi:type="dcterms:W3CDTF">2025-12-04T11:59:00Z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